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040" w:rsidRDefault="00B60040" w:rsidP="00B60040">
      <w:pPr>
        <w:jc w:val="righ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Приложение 5</w:t>
      </w:r>
    </w:p>
    <w:p w:rsidR="00B60040" w:rsidRDefault="00B60040" w:rsidP="00B6004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B60040" w:rsidRDefault="00B60040" w:rsidP="00B6004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B60040" w:rsidRDefault="00B60040" w:rsidP="00B6004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B60040" w:rsidRDefault="00B60040" w:rsidP="00B6004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и на плановый период 2025 и 2026 годов»</w:t>
      </w:r>
    </w:p>
    <w:p w:rsidR="00B60040" w:rsidRDefault="00B60040" w:rsidP="00B60040">
      <w:pPr>
        <w:tabs>
          <w:tab w:val="left" w:pos="708"/>
          <w:tab w:val="left" w:pos="1416"/>
          <w:tab w:val="left" w:pos="2124"/>
          <w:tab w:val="left" w:pos="2832"/>
          <w:tab w:val="left" w:pos="6570"/>
        </w:tabs>
        <w:rPr>
          <w:b/>
          <w:sz w:val="22"/>
          <w:szCs w:val="22"/>
        </w:rPr>
      </w:pPr>
    </w:p>
    <w:p w:rsidR="00B60040" w:rsidRDefault="00B60040" w:rsidP="00B6004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Распределение бюджетных ассигнований по целевым статьям (государственным, муниципальным программам Самарской области и непрограммным направлениям деятельности), группам </w:t>
      </w:r>
      <w:proofErr w:type="gramStart"/>
      <w:r>
        <w:rPr>
          <w:b/>
          <w:sz w:val="22"/>
          <w:szCs w:val="22"/>
        </w:rPr>
        <w:t>видов расходов классификации расходов бюджета муниципального района</w:t>
      </w:r>
      <w:proofErr w:type="gramEnd"/>
      <w:r>
        <w:rPr>
          <w:b/>
          <w:sz w:val="22"/>
          <w:szCs w:val="22"/>
        </w:rPr>
        <w:t xml:space="preserve"> на 2025-2026 годы</w:t>
      </w:r>
    </w:p>
    <w:p w:rsidR="00B60040" w:rsidRDefault="00B60040" w:rsidP="00B60040">
      <w:pPr>
        <w:jc w:val="center"/>
        <w:rPr>
          <w:b/>
          <w:sz w:val="22"/>
          <w:szCs w:val="22"/>
        </w:rPr>
      </w:pPr>
    </w:p>
    <w:tbl>
      <w:tblPr>
        <w:tblW w:w="14679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4679"/>
        <w:gridCol w:w="995"/>
        <w:gridCol w:w="708"/>
        <w:gridCol w:w="993"/>
        <w:gridCol w:w="1134"/>
        <w:gridCol w:w="992"/>
        <w:gridCol w:w="991"/>
        <w:gridCol w:w="4187"/>
      </w:tblGrid>
      <w:tr w:rsidR="00B60040" w:rsidTr="00B60040">
        <w:trPr>
          <w:gridAfter w:val="1"/>
          <w:wAfter w:w="4187" w:type="dxa"/>
          <w:trHeight w:val="960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B60040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B60040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B60040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2025 год                сумма,                                  тыс. рублей</w:t>
            </w:r>
          </w:p>
          <w:p w:rsidR="00B60040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2026 год</w:t>
            </w:r>
          </w:p>
          <w:p w:rsidR="00B60040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                                 тыс. рублей</w:t>
            </w:r>
          </w:p>
          <w:p w:rsidR="00B60040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B60040" w:rsidTr="00B60040">
        <w:trPr>
          <w:gridAfter w:val="1"/>
          <w:wAfter w:w="4187" w:type="dxa"/>
          <w:trHeight w:val="1723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40" w:rsidRDefault="00B60040" w:rsidP="00E317C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40" w:rsidRDefault="00B60040" w:rsidP="00E317C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40" w:rsidRDefault="00B60040" w:rsidP="00E317C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60040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60040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 том числе за счет безвозмездных поступлений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60040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60040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 том числе за счет безвозмездных поступлений</w:t>
            </w: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2024-2026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2024-2026 годы»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целевая программа «Организация работы с детьми и молодежью в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районе на 2024-2026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280F25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280F25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2024-2026г.» 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11 852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13 528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10 952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12 628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trHeight w:val="101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2024-2026 годы»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60040" w:rsidRDefault="00B60040" w:rsidP="00E317C6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"Комплексное развитие сельских территорий муниципального района Хворостянский Самарской области на 2024-2026 годы"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2024-2026 годы"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Самарской области» на 2024-2026 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280F25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280F25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280F25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280F25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2024-2026 годы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280F25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280F25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280F25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280F25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«Управление муниципальными финансами и муниципальным долгом муниципального </w:t>
            </w:r>
            <w:r>
              <w:rPr>
                <w:sz w:val="22"/>
                <w:szCs w:val="22"/>
                <w:lang w:eastAsia="en-US"/>
              </w:rPr>
              <w:lastRenderedPageBreak/>
              <w:t>района Хворостянский Самарской области» на 2024-2026 годы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3 916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13 2 00 00000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335E5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335E5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 w:rsidRPr="00CC31B2">
              <w:rPr>
                <w:sz w:val="22"/>
                <w:szCs w:val="22"/>
                <w:lang w:eastAsia="en-US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</w:t>
            </w:r>
            <w:r>
              <w:rPr>
                <w:sz w:val="22"/>
                <w:szCs w:val="22"/>
                <w:lang w:eastAsia="en-US"/>
              </w:rPr>
              <w:t>ской области на период 2024-2026</w:t>
            </w:r>
            <w:r w:rsidRPr="00CC31B2">
              <w:rPr>
                <w:sz w:val="22"/>
                <w:szCs w:val="22"/>
                <w:lang w:eastAsia="en-US"/>
              </w:rPr>
              <w:t xml:space="preserve"> годы"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туризма в муниципальном районе Хворостянский Самарской области на 2024-2026 годы"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"Молодой семье - доступное жилье" до 2030 года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на 2024-2026 годы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2024-2026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2"/>
                <w:szCs w:val="22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tabs>
                <w:tab w:val="right" w:pos="489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Муниципальная программа «Улучшение демографической ситуации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на 2024-2026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2024-2026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«Поддержка и развитие печатных средств массовой информации муниципального района Хворостянский Самарской области на 2024-2026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«Укрепление общественного здоровья» в муниципальном районе Хворостянский Самарской области на 2020-2026 годы и период до 2030 года»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RPr="00CC31B2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rPr>
                <w:sz w:val="22"/>
                <w:szCs w:val="22"/>
                <w:lang w:eastAsia="en-US"/>
              </w:rPr>
            </w:pPr>
            <w:r w:rsidRPr="00CC31B2">
              <w:rPr>
                <w:sz w:val="22"/>
                <w:szCs w:val="22"/>
                <w:lang w:eastAsia="en-US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rPr>
                <w:sz w:val="22"/>
                <w:szCs w:val="22"/>
                <w:lang w:eastAsia="en-US"/>
              </w:rPr>
            </w:pPr>
            <w:r w:rsidRPr="00CC31B2">
              <w:rPr>
                <w:sz w:val="22"/>
                <w:szCs w:val="22"/>
                <w:lang w:eastAsia="en-US"/>
              </w:rPr>
              <w:t>2700000000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RPr="00CC31B2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rPr>
                <w:sz w:val="22"/>
                <w:szCs w:val="22"/>
                <w:lang w:eastAsia="en-US"/>
              </w:rPr>
            </w:pPr>
            <w:r w:rsidRPr="00CC31B2">
              <w:rPr>
                <w:sz w:val="22"/>
                <w:szCs w:val="22"/>
                <w:lang w:eastAsia="en-US"/>
              </w:rPr>
              <w:t>2700000000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rPr>
                <w:sz w:val="22"/>
                <w:szCs w:val="22"/>
                <w:lang w:eastAsia="en-US"/>
              </w:rPr>
            </w:pPr>
            <w:r w:rsidRPr="00CC31B2"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C31B2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Непрограммные направления расходов местного бюджета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934B6" w:rsidRDefault="00B60040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28 363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C934B6" w:rsidRDefault="00B60040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27 600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2"/>
                <w:szCs w:val="22"/>
                <w:lang w:eastAsia="en-US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90 1 00 00000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23 513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22 750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60040" w:rsidTr="00B60040">
        <w:trPr>
          <w:gridAfter w:val="1"/>
          <w:wAfter w:w="4187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F7538F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103 904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F7538F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1 209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65563B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104 379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65563B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B60040" w:rsidTr="00B60040">
        <w:trPr>
          <w:gridAfter w:val="1"/>
          <w:wAfter w:w="4187" w:type="dxa"/>
        </w:trPr>
        <w:tc>
          <w:tcPr>
            <w:tcW w:w="6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Условно-утвержденные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2 664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65563B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5 494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65563B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B60040" w:rsidTr="00B60040">
        <w:trPr>
          <w:gridAfter w:val="1"/>
          <w:wAfter w:w="4187" w:type="dxa"/>
        </w:trPr>
        <w:tc>
          <w:tcPr>
            <w:tcW w:w="6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40" w:rsidRDefault="00B60040" w:rsidP="00E317C6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 с учетом условно-утвержденных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F7538F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106 568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F7538F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1 209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65563B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109 873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40" w:rsidRPr="0065563B" w:rsidRDefault="00B60040" w:rsidP="00E317C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</w:tbl>
    <w:p w:rsidR="00B60040" w:rsidRDefault="00B60040" w:rsidP="00B60040">
      <w:pPr>
        <w:tabs>
          <w:tab w:val="left" w:pos="9135"/>
        </w:tabs>
        <w:rPr>
          <w:b/>
          <w:sz w:val="22"/>
          <w:szCs w:val="22"/>
        </w:rPr>
      </w:pPr>
    </w:p>
    <w:p w:rsidR="00B60040" w:rsidRDefault="00B60040" w:rsidP="00B60040">
      <w:pPr>
        <w:tabs>
          <w:tab w:val="left" w:pos="9135"/>
        </w:tabs>
        <w:rPr>
          <w:b/>
          <w:sz w:val="22"/>
          <w:szCs w:val="22"/>
        </w:rPr>
      </w:pPr>
    </w:p>
    <w:p w:rsidR="00B60040" w:rsidRDefault="00B60040" w:rsidP="00B60040">
      <w:pPr>
        <w:rPr>
          <w:b/>
          <w:sz w:val="22"/>
          <w:szCs w:val="22"/>
        </w:rPr>
      </w:pPr>
    </w:p>
    <w:p w:rsidR="00B60040" w:rsidRDefault="00B60040" w:rsidP="00B60040">
      <w:pPr>
        <w:jc w:val="right"/>
        <w:rPr>
          <w:sz w:val="22"/>
          <w:szCs w:val="22"/>
        </w:rPr>
      </w:pPr>
    </w:p>
    <w:p w:rsidR="00B60040" w:rsidRDefault="00B60040" w:rsidP="00B60040">
      <w:pPr>
        <w:jc w:val="right"/>
        <w:rPr>
          <w:sz w:val="22"/>
          <w:szCs w:val="22"/>
        </w:rPr>
      </w:pPr>
    </w:p>
    <w:p w:rsidR="00B60040" w:rsidRDefault="00B60040" w:rsidP="00B60040">
      <w:pPr>
        <w:rPr>
          <w:sz w:val="22"/>
          <w:szCs w:val="22"/>
        </w:rPr>
      </w:pPr>
    </w:p>
    <w:p w:rsidR="00B60040" w:rsidRDefault="00B60040" w:rsidP="00B60040">
      <w:pPr>
        <w:rPr>
          <w:sz w:val="22"/>
          <w:szCs w:val="22"/>
        </w:rPr>
      </w:pPr>
    </w:p>
    <w:p w:rsidR="000F0B73" w:rsidRDefault="000F0B73"/>
    <w:sectPr w:rsidR="000F0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040"/>
    <w:rsid w:val="000F0B73"/>
    <w:rsid w:val="00B6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1460</Words>
  <Characters>8325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2025-04-25T07:25:00Z</dcterms:created>
  <dcterms:modified xsi:type="dcterms:W3CDTF">2025-04-25T07:25:00Z</dcterms:modified>
</cp:coreProperties>
</file>